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C4" w:rsidRPr="009366C1" w:rsidRDefault="009366C1" w:rsidP="00770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66C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44B459" wp14:editId="6CC79B1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653540" cy="1498521"/>
            <wp:effectExtent l="0" t="0" r="381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_musi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9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D4D" w:rsidRPr="009366C1">
        <w:rPr>
          <w:rFonts w:ascii="Times New Roman" w:hAnsi="Times New Roman" w:cs="Times New Roman"/>
          <w:b/>
          <w:color w:val="C00000"/>
          <w:sz w:val="28"/>
          <w:szCs w:val="28"/>
        </w:rPr>
        <w:t>Музыкальное воспитание детей с ОВЗ в условиях семьи</w:t>
      </w:r>
    </w:p>
    <w:p w:rsidR="00770D4D" w:rsidRDefault="00770D4D" w:rsidP="00770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D4D" w:rsidRDefault="00770D4D" w:rsidP="00936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для приобщения ребенка с проблемами развития к музыке имеются не только в дошкольном учреждении, но и в семье. Именно в семье, в уютной домашней обстановке при доверительном общении ребенок с проблемами в развитии получает сочувствие, сопереживание, что может обеспечить ему необходимую поддержку и подготовить к </w:t>
      </w:r>
      <w:r w:rsidR="009366C1">
        <w:rPr>
          <w:rFonts w:ascii="Times New Roman" w:hAnsi="Times New Roman" w:cs="Times New Roman"/>
          <w:sz w:val="28"/>
          <w:szCs w:val="28"/>
        </w:rPr>
        <w:t>достаточно сложным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социально-эконмическим условиям жизни.</w:t>
      </w:r>
    </w:p>
    <w:p w:rsidR="00770D4D" w:rsidRDefault="00770D4D" w:rsidP="00936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занимает важное место в развитии личности ребенка, начиная с самого раннего возраста и даже раньше – с перинатального периода, когда он уже способен слышать музыкальные звуки, интонации, мелодии. С ранних лет ребенок способен воспринимать и впитывать ритмы и мелодии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особенности родного языка и по-разному реагировать на изменяющийся характер музыки. Музыка является средством релаксации, высвобождения негативных эмоций у детей, средством профилактики и коррекции личностных нарушений.</w:t>
      </w:r>
    </w:p>
    <w:p w:rsidR="00770D4D" w:rsidRDefault="00770D4D" w:rsidP="00936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музыка, пение, игры должны занимать важное место в условиях специально организованной коррекционной работы в семье, то задача родителей – развивать у ребенка интерес к музыке, вызывать эмоциональный отклик, </w:t>
      </w:r>
      <w:r w:rsidR="009366C1">
        <w:rPr>
          <w:rFonts w:ascii="Times New Roman" w:hAnsi="Times New Roman" w:cs="Times New Roman"/>
          <w:sz w:val="28"/>
          <w:szCs w:val="28"/>
        </w:rPr>
        <w:t>желание участвовать в исполнении незатейливых песен, танцев, игр и т.д. Для ребенка с проблемами в развитии музыка одновременно является и средством познания, и средством общения, и средством релаксации и коррекции.</w:t>
      </w:r>
    </w:p>
    <w:p w:rsidR="009366C1" w:rsidRDefault="009366C1" w:rsidP="009366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приобщения к музыке в семейном воспитании могут быть самыми разными: семейные праздники, экскурсии в музеи, посещение профессиональных театров и создание домашнего театра, различные виды развлечений (игры-забавы, веселые конкурсы).</w:t>
      </w:r>
    </w:p>
    <w:p w:rsidR="009366C1" w:rsidRPr="00770D4D" w:rsidRDefault="009366C1" w:rsidP="00770D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6C1" w:rsidRPr="00770D4D" w:rsidSect="009366C1">
      <w:pgSz w:w="11906" w:h="16838"/>
      <w:pgMar w:top="1134" w:right="850" w:bottom="1134" w:left="1701" w:header="708" w:footer="708" w:gutter="0"/>
      <w:pgBorders w:offsetFrom="page">
        <w:top w:val="thickThinMediumGap" w:sz="18" w:space="24" w:color="ED7D31" w:themeColor="accent2"/>
        <w:left w:val="thickThinMediumGap" w:sz="18" w:space="24" w:color="ED7D31" w:themeColor="accent2"/>
        <w:bottom w:val="thickThinMediumGap" w:sz="18" w:space="24" w:color="ED7D31" w:themeColor="accent2"/>
        <w:right w:val="thickThinMediumGap" w:sz="1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F"/>
    <w:rsid w:val="00034448"/>
    <w:rsid w:val="00084338"/>
    <w:rsid w:val="007433CF"/>
    <w:rsid w:val="00770D4D"/>
    <w:rsid w:val="009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9DD2-393A-44A4-A653-5ED9052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7383-FCCE-4B2F-A5EA-59787EA5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2021-11-30T11:05:00Z</dcterms:created>
  <dcterms:modified xsi:type="dcterms:W3CDTF">2021-11-30T11:05:00Z</dcterms:modified>
</cp:coreProperties>
</file>