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CA" w:rsidRDefault="00AF59CA">
      <w:pPr>
        <w:rPr>
          <w:sz w:val="48"/>
          <w:szCs w:val="48"/>
        </w:rPr>
      </w:pPr>
    </w:p>
    <w:p w:rsidR="00AF59CA" w:rsidRDefault="00AF59CA">
      <w:pPr>
        <w:rPr>
          <w:sz w:val="48"/>
          <w:szCs w:val="48"/>
        </w:rPr>
      </w:pPr>
      <w:bookmarkStart w:id="0" w:name="_GoBack"/>
      <w:bookmarkEnd w:id="0"/>
    </w:p>
    <w:p w:rsidR="00AF59CA" w:rsidRDefault="00AF59CA">
      <w:pPr>
        <w:rPr>
          <w:sz w:val="48"/>
          <w:szCs w:val="48"/>
        </w:rPr>
      </w:pPr>
    </w:p>
    <w:p w:rsidR="00AF59CA" w:rsidRPr="00B65E2E" w:rsidRDefault="00AF59CA">
      <w:pPr>
        <w:rPr>
          <w:sz w:val="44"/>
          <w:szCs w:val="44"/>
        </w:rPr>
      </w:pPr>
    </w:p>
    <w:p w:rsidR="00AF59CA" w:rsidRPr="00B65E2E" w:rsidRDefault="00AF59CA" w:rsidP="00B65E2E">
      <w:pPr>
        <w:jc w:val="center"/>
        <w:rPr>
          <w:rFonts w:ascii="Times New Roman" w:hAnsi="Times New Roman"/>
          <w:b/>
          <w:i/>
          <w:sz w:val="44"/>
          <w:szCs w:val="44"/>
        </w:rPr>
      </w:pPr>
      <w:r w:rsidRPr="00B65E2E">
        <w:rPr>
          <w:rFonts w:ascii="Times New Roman" w:hAnsi="Times New Roman"/>
          <w:b/>
          <w:i/>
          <w:sz w:val="44"/>
          <w:szCs w:val="44"/>
        </w:rPr>
        <w:t>Консультация</w:t>
      </w:r>
    </w:p>
    <w:p w:rsidR="00AF59CA" w:rsidRPr="00B65E2E" w:rsidRDefault="00AF59CA" w:rsidP="00B65E2E">
      <w:pPr>
        <w:jc w:val="center"/>
        <w:rPr>
          <w:rFonts w:ascii="Times New Roman" w:hAnsi="Times New Roman"/>
          <w:b/>
          <w:i/>
          <w:sz w:val="44"/>
          <w:szCs w:val="44"/>
        </w:rPr>
      </w:pPr>
      <w:proofErr w:type="gramStart"/>
      <w:r w:rsidRPr="00B65E2E">
        <w:rPr>
          <w:rFonts w:ascii="Times New Roman" w:hAnsi="Times New Roman"/>
          <w:b/>
          <w:i/>
          <w:sz w:val="44"/>
          <w:szCs w:val="44"/>
        </w:rPr>
        <w:t>для</w:t>
      </w:r>
      <w:proofErr w:type="gramEnd"/>
      <w:r w:rsidRPr="00B65E2E">
        <w:rPr>
          <w:rFonts w:ascii="Times New Roman" w:hAnsi="Times New Roman"/>
          <w:b/>
          <w:i/>
          <w:sz w:val="44"/>
          <w:szCs w:val="44"/>
        </w:rPr>
        <w:t xml:space="preserve"> родителей на тему:</w:t>
      </w:r>
    </w:p>
    <w:p w:rsidR="00AF59CA" w:rsidRPr="00B65E2E" w:rsidRDefault="00AF59CA" w:rsidP="00B65E2E">
      <w:pPr>
        <w:jc w:val="center"/>
        <w:rPr>
          <w:rFonts w:ascii="Times New Roman" w:hAnsi="Times New Roman"/>
          <w:b/>
          <w:i/>
          <w:sz w:val="44"/>
          <w:szCs w:val="44"/>
        </w:rPr>
      </w:pPr>
      <w:r w:rsidRPr="00B65E2E">
        <w:rPr>
          <w:rFonts w:ascii="Times New Roman" w:hAnsi="Times New Roman"/>
          <w:b/>
          <w:sz w:val="44"/>
          <w:szCs w:val="44"/>
        </w:rPr>
        <w:t>«</w:t>
      </w:r>
      <w:r w:rsidR="00184692">
        <w:rPr>
          <w:rFonts w:ascii="Times New Roman" w:hAnsi="Times New Roman"/>
          <w:b/>
          <w:i/>
          <w:sz w:val="44"/>
          <w:szCs w:val="44"/>
        </w:rPr>
        <w:t>Физическое развитие</w:t>
      </w:r>
      <w:r w:rsidRPr="00B65E2E">
        <w:rPr>
          <w:rFonts w:ascii="Times New Roman" w:hAnsi="Times New Roman"/>
          <w:b/>
          <w:i/>
          <w:sz w:val="44"/>
          <w:szCs w:val="44"/>
        </w:rPr>
        <w:t xml:space="preserve"> вашего малыша». </w:t>
      </w:r>
    </w:p>
    <w:p w:rsidR="00AF59CA" w:rsidRPr="00B65E2E" w:rsidRDefault="00AF59CA" w:rsidP="00B65E2E">
      <w:pPr>
        <w:jc w:val="center"/>
        <w:rPr>
          <w:rFonts w:ascii="Times New Roman" w:hAnsi="Times New Roman"/>
          <w:b/>
          <w:sz w:val="32"/>
          <w:szCs w:val="32"/>
        </w:rPr>
      </w:pPr>
    </w:p>
    <w:p w:rsidR="00AF59CA" w:rsidRPr="00B65E2E" w:rsidRDefault="00184692" w:rsidP="00B65E2E">
      <w:pPr>
        <w:jc w:val="center"/>
        <w:rPr>
          <w:rFonts w:ascii="Times New Roman" w:hAnsi="Times New Roman"/>
          <w:color w:val="548DD4"/>
          <w:sz w:val="28"/>
          <w:szCs w:val="28"/>
        </w:rPr>
      </w:pPr>
      <w:r>
        <w:rPr>
          <w:rFonts w:ascii="Times New Roman" w:hAnsi="Times New Roman"/>
          <w:color w:val="548DD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83.5pt">
            <v:imagedata r:id="rId4" o:title=""/>
          </v:shape>
        </w:pict>
      </w:r>
    </w:p>
    <w:p w:rsidR="00AF59CA" w:rsidRDefault="00AF59CA">
      <w:pPr>
        <w:rPr>
          <w:color w:val="548DD4"/>
          <w:sz w:val="72"/>
          <w:szCs w:val="72"/>
        </w:rPr>
      </w:pPr>
    </w:p>
    <w:p w:rsidR="00AF59CA" w:rsidRDefault="00AF59CA" w:rsidP="00557D29">
      <w:pPr>
        <w:rPr>
          <w:color w:val="548DD4"/>
          <w:sz w:val="72"/>
          <w:szCs w:val="72"/>
        </w:rPr>
      </w:pPr>
    </w:p>
    <w:p w:rsidR="00AF59CA" w:rsidRPr="00B65E2E" w:rsidRDefault="00AF59CA" w:rsidP="003D78B9">
      <w:pPr>
        <w:spacing w:after="120" w:line="360" w:lineRule="auto"/>
        <w:ind w:firstLine="708"/>
        <w:contextualSpacing/>
        <w:rPr>
          <w:rFonts w:ascii="Times New Roman" w:hAnsi="Times New Roman"/>
          <w:sz w:val="28"/>
          <w:szCs w:val="28"/>
        </w:rPr>
      </w:pPr>
      <w:r w:rsidRPr="00B65E2E">
        <w:rPr>
          <w:rFonts w:ascii="Times New Roman" w:hAnsi="Times New Roman"/>
          <w:sz w:val="28"/>
          <w:szCs w:val="28"/>
        </w:rPr>
        <w:lastRenderedPageBreak/>
        <w:t>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и детёныши животных, вызывают умиление и нежность – этим природа увеличивает шансы на выживание: о милом и симпатичном существе охотнее заботятся, ухаживают, ласкают.</w:t>
      </w:r>
    </w:p>
    <w:p w:rsidR="00AF59CA" w:rsidRPr="00B65E2E" w:rsidRDefault="00AF59CA" w:rsidP="00B65E2E">
      <w:pPr>
        <w:spacing w:after="120" w:line="360" w:lineRule="auto"/>
        <w:contextualSpacing/>
        <w:rPr>
          <w:rFonts w:ascii="Times New Roman" w:hAnsi="Times New Roman"/>
          <w:sz w:val="28"/>
          <w:szCs w:val="28"/>
        </w:rPr>
      </w:pPr>
      <w:r w:rsidRPr="00B65E2E">
        <w:rPr>
          <w:rFonts w:ascii="Times New Roman" w:hAnsi="Times New Roman"/>
          <w:sz w:val="28"/>
          <w:szCs w:val="28"/>
        </w:rPr>
        <w:t xml:space="preserve">     В раннем детстве ребёнок осваивает прямо</w:t>
      </w:r>
      <w:r>
        <w:rPr>
          <w:rFonts w:ascii="Times New Roman" w:hAnsi="Times New Roman"/>
          <w:sz w:val="28"/>
          <w:szCs w:val="28"/>
        </w:rPr>
        <w:t xml:space="preserve"> </w:t>
      </w:r>
      <w:r w:rsidRPr="00B65E2E">
        <w:rPr>
          <w:rFonts w:ascii="Times New Roman" w:hAnsi="Times New Roman"/>
          <w:sz w:val="28"/>
          <w:szCs w:val="28"/>
        </w:rPr>
        <w:t>хождение, развивает крупную (походка, мышечная нагрузка) и мелкую моторику (мышцы кисти).</w:t>
      </w:r>
    </w:p>
    <w:p w:rsidR="00AF59CA" w:rsidRPr="00B65E2E" w:rsidRDefault="00AF59CA" w:rsidP="00B65E2E">
      <w:pPr>
        <w:spacing w:after="120" w:line="360" w:lineRule="auto"/>
        <w:contextualSpacing/>
        <w:rPr>
          <w:rFonts w:ascii="Times New Roman" w:hAnsi="Times New Roman"/>
          <w:sz w:val="28"/>
          <w:szCs w:val="28"/>
        </w:rPr>
      </w:pPr>
      <w:r w:rsidRPr="00B65E2E">
        <w:rPr>
          <w:rFonts w:ascii="Times New Roman" w:hAnsi="Times New Roman"/>
          <w:sz w:val="28"/>
          <w:szCs w:val="28"/>
        </w:rPr>
        <w:t xml:space="preserve">     Дети очень подвижны. Неутолимы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дети не</w:t>
      </w:r>
      <w:r w:rsidR="003D78B9">
        <w:rPr>
          <w:rFonts w:ascii="Times New Roman" w:hAnsi="Times New Roman"/>
          <w:sz w:val="28"/>
          <w:szCs w:val="28"/>
        </w:rPr>
        <w:t xml:space="preserve"> позволяют шалить, резвиться («</w:t>
      </w:r>
      <w:r w:rsidRPr="00B65E2E">
        <w:rPr>
          <w:rFonts w:ascii="Times New Roman" w:hAnsi="Times New Roman"/>
          <w:sz w:val="28"/>
          <w:szCs w:val="28"/>
        </w:rPr>
        <w:t>Веди себя хорошо!», «Не носись!» и т.д.), закладывая установку на малоподвижный образ жизни.</w:t>
      </w:r>
    </w:p>
    <w:p w:rsidR="00AF59CA" w:rsidRPr="00B65E2E" w:rsidRDefault="00AF59CA" w:rsidP="00B65E2E">
      <w:pPr>
        <w:spacing w:after="120" w:line="360" w:lineRule="auto"/>
        <w:contextualSpacing/>
        <w:rPr>
          <w:rFonts w:ascii="Times New Roman" w:hAnsi="Times New Roman"/>
          <w:sz w:val="28"/>
          <w:szCs w:val="28"/>
        </w:rPr>
      </w:pPr>
      <w:r w:rsidRPr="00B65E2E">
        <w:rPr>
          <w:rFonts w:ascii="Times New Roman" w:hAnsi="Times New Roman"/>
          <w:sz w:val="28"/>
          <w:szCs w:val="28"/>
        </w:rPr>
        <w:t xml:space="preserve">     Хорошо бы детскую энергию в полезное русло: познакомить ребёнка с тем, что такое зарядка, санки, лыжи, бассейн, тренажёры, мячи и прочее.</w:t>
      </w:r>
    </w:p>
    <w:p w:rsidR="00AF59CA" w:rsidRPr="00B65E2E" w:rsidRDefault="00AF59CA" w:rsidP="00B65E2E">
      <w:pPr>
        <w:spacing w:after="120" w:line="360" w:lineRule="auto"/>
        <w:contextualSpacing/>
        <w:rPr>
          <w:rFonts w:ascii="Times New Roman" w:hAnsi="Times New Roman"/>
          <w:sz w:val="28"/>
          <w:szCs w:val="28"/>
        </w:rPr>
      </w:pPr>
      <w:r w:rsidRPr="00B65E2E">
        <w:rPr>
          <w:rFonts w:ascii="Times New Roman" w:hAnsi="Times New Roman"/>
          <w:sz w:val="28"/>
          <w:szCs w:val="28"/>
        </w:rPr>
        <w:t xml:space="preserve">     Распространённая ошибка – в стремлении обеспечить ребёнка всем «самым-самым». Порой в комнате малыша его самого не видно из-за игрушек, развивающих комплектов и спортивных снарядов, но ребёнок учится через подражание и совместными со взрослыми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 то и для детей это станет нормой, содержанием каждого дня. Но дети принимают не только хорошее, но и то, что взрослые называли бы «дурным». Нередко взрослые ведут себя так, словно воспитание – это запрещение детям того, что позволительно им самим, или требование от детей того, что самому делать лень.</w:t>
      </w:r>
    </w:p>
    <w:p w:rsidR="00AF59CA" w:rsidRPr="00B65E2E" w:rsidRDefault="00AF59CA" w:rsidP="00B65E2E">
      <w:pPr>
        <w:spacing w:after="120" w:line="360" w:lineRule="auto"/>
        <w:contextualSpacing/>
        <w:rPr>
          <w:rFonts w:ascii="Times New Roman" w:hAnsi="Times New Roman"/>
          <w:sz w:val="28"/>
          <w:szCs w:val="28"/>
        </w:rPr>
      </w:pPr>
      <w:r w:rsidRPr="00B65E2E">
        <w:rPr>
          <w:rFonts w:ascii="Times New Roman" w:hAnsi="Times New Roman"/>
          <w:sz w:val="28"/>
          <w:szCs w:val="28"/>
        </w:rPr>
        <w:t xml:space="preserve">     Подражание в детстве накапливает опыт взаимодействия с миром и самим собой, и это фундамент для следующего возрастного периода – </w:t>
      </w:r>
      <w:r w:rsidRPr="00B65E2E">
        <w:rPr>
          <w:rFonts w:ascii="Times New Roman" w:hAnsi="Times New Roman"/>
          <w:sz w:val="28"/>
          <w:szCs w:val="28"/>
        </w:rPr>
        <w:lastRenderedPageBreak/>
        <w:t>подросткового, поэтому, и ребёнку, и его воспитателям будет на что опираться. Ребёнок умеет прилагать усилия, занимать себя, у него сформировались интересы и умения удовлетворять свои потребности, способность заниматься саморазвитием и многое другое, хорошее физическое развитие и самочувствие – это основа интереса к жизни.</w:t>
      </w:r>
    </w:p>
    <w:p w:rsidR="00AF59CA" w:rsidRPr="00B65E2E" w:rsidRDefault="00AF59CA" w:rsidP="00B65E2E">
      <w:pPr>
        <w:spacing w:after="120" w:line="360" w:lineRule="auto"/>
        <w:contextualSpacing/>
        <w:rPr>
          <w:rFonts w:ascii="Times New Roman" w:hAnsi="Times New Roman"/>
          <w:sz w:val="28"/>
          <w:szCs w:val="28"/>
        </w:rPr>
      </w:pPr>
      <w:r w:rsidRPr="00B65E2E">
        <w:rPr>
          <w:rFonts w:ascii="Times New Roman" w:hAnsi="Times New Roman"/>
          <w:sz w:val="28"/>
          <w:szCs w:val="28"/>
        </w:rPr>
        <w:t xml:space="preserve">     А если ребёнок «упорно не замечает» требований родителей по соблюдению тех или иных правил? Бывает и такое. Правили должно быть правилом для всех членов семьи, а не только для младших.</w:t>
      </w:r>
    </w:p>
    <w:p w:rsidR="00AF59CA" w:rsidRPr="00476A8A" w:rsidRDefault="00AF59CA" w:rsidP="00B65E2E">
      <w:pPr>
        <w:spacing w:after="120" w:line="360" w:lineRule="auto"/>
        <w:contextualSpacing/>
        <w:rPr>
          <w:rFonts w:ascii="Times New Roman" w:hAnsi="Times New Roman"/>
          <w:sz w:val="28"/>
          <w:szCs w:val="24"/>
        </w:rPr>
      </w:pPr>
      <w:r w:rsidRPr="00B65E2E">
        <w:rPr>
          <w:rFonts w:ascii="Times New Roman" w:hAnsi="Times New Roman"/>
          <w:sz w:val="28"/>
          <w:szCs w:val="28"/>
        </w:rPr>
        <w:t xml:space="preserve">     Ребёнок через игру учиться осваивать окружающий мир, понимать его, смиряться с требованиями, творчески подходить к решению проблем. Обучения навыкам лучше всего осуществляется через игр</w:t>
      </w:r>
      <w:r w:rsidRPr="00476A8A">
        <w:rPr>
          <w:rFonts w:ascii="Times New Roman" w:hAnsi="Times New Roman"/>
          <w:sz w:val="28"/>
          <w:szCs w:val="24"/>
        </w:rPr>
        <w:t>у.</w:t>
      </w:r>
    </w:p>
    <w:sectPr w:rsidR="00AF59CA" w:rsidRPr="00476A8A" w:rsidSect="00B65E2E">
      <w:pgSz w:w="11906" w:h="16838"/>
      <w:pgMar w:top="1134" w:right="850" w:bottom="1134" w:left="1701" w:header="708" w:footer="708" w:gutter="0"/>
      <w:pgBorders w:offsetFrom="page">
        <w:top w:val="apples" w:sz="30" w:space="24" w:color="auto"/>
        <w:left w:val="apples" w:sz="30" w:space="24" w:color="auto"/>
        <w:bottom w:val="apples" w:sz="30" w:space="24" w:color="auto"/>
        <w:right w:val="appl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FA6"/>
    <w:rsid w:val="00184692"/>
    <w:rsid w:val="001A1F9A"/>
    <w:rsid w:val="001A44A3"/>
    <w:rsid w:val="001F3B62"/>
    <w:rsid w:val="00342FA6"/>
    <w:rsid w:val="00354FC5"/>
    <w:rsid w:val="003D78B9"/>
    <w:rsid w:val="003E796B"/>
    <w:rsid w:val="00476A8A"/>
    <w:rsid w:val="00557D29"/>
    <w:rsid w:val="006E10D8"/>
    <w:rsid w:val="008E218A"/>
    <w:rsid w:val="008F3D24"/>
    <w:rsid w:val="00916854"/>
    <w:rsid w:val="00922D60"/>
    <w:rsid w:val="009A4BD4"/>
    <w:rsid w:val="00AF59CA"/>
    <w:rsid w:val="00B114EF"/>
    <w:rsid w:val="00B65E2E"/>
    <w:rsid w:val="00B7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D4F257-E62C-4FBB-B354-EBA04E5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Анастас 31</cp:lastModifiedBy>
  <cp:revision>11</cp:revision>
  <dcterms:created xsi:type="dcterms:W3CDTF">2015-08-05T10:54:00Z</dcterms:created>
  <dcterms:modified xsi:type="dcterms:W3CDTF">2017-10-29T15:38:00Z</dcterms:modified>
</cp:coreProperties>
</file>